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Default="00C97E9C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BA594B" w:rsidRDefault="006844F9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408" w:rsidRDefault="00170408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7B0332">
        <w:rPr>
          <w:rFonts w:ascii="Century Gothic" w:hAnsi="Century Gothic" w:cstheme="majorHAnsi"/>
          <w:b/>
        </w:rPr>
        <w:t xml:space="preserve">May </w:t>
      </w:r>
      <w:r w:rsidR="00733B9A">
        <w:rPr>
          <w:rFonts w:ascii="Century Gothic" w:hAnsi="Century Gothic" w:cstheme="majorHAnsi"/>
          <w:b/>
        </w:rPr>
        <w:t>31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F06797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281A46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  <w:r>
        <w:rPr>
          <w:rFonts w:ascii="Bahnschrift Light" w:hAnsi="Bahnschrift Light"/>
          <w:szCs w:val="22"/>
        </w:rPr>
        <w:tab/>
      </w:r>
      <w:r w:rsidR="00860AFC" w:rsidRPr="00B81780">
        <w:rPr>
          <w:rFonts w:ascii="Bahnschrift Light" w:hAnsi="Bahnschrift Light"/>
          <w:szCs w:val="22"/>
        </w:rPr>
        <w:t>Phone- 1(312)626-6799</w:t>
      </w:r>
      <w:r>
        <w:rPr>
          <w:rFonts w:ascii="Bahnschrift Light" w:hAnsi="Bahnschrift Light"/>
          <w:szCs w:val="22"/>
        </w:rPr>
        <w:tab/>
      </w:r>
    </w:p>
    <w:p w:rsidR="00170408" w:rsidRDefault="00170408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</w:p>
    <w:p w:rsidR="00281A46" w:rsidRDefault="00281A46" w:rsidP="00281A46">
      <w:pPr>
        <w:pStyle w:val="PlainText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FD64D6" w:rsidRPr="009503F7" w:rsidRDefault="00FD64D6" w:rsidP="00281A46">
      <w:pPr>
        <w:pStyle w:val="PlainText"/>
        <w:jc w:val="center"/>
        <w:rPr>
          <w:rFonts w:ascii="Century Gothic" w:hAnsi="Century Gothic" w:cstheme="majorHAnsi"/>
        </w:rPr>
      </w:pPr>
    </w:p>
    <w:p w:rsidR="00281A46" w:rsidRDefault="004F7087" w:rsidP="0050088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665AFB">
        <w:rPr>
          <w:rFonts w:ascii="Century Gothic" w:hAnsi="Century Gothic" w:cstheme="majorHAnsi"/>
          <w:b/>
          <w:u w:val="single"/>
        </w:rPr>
        <w:t>Welcome</w:t>
      </w:r>
      <w:r w:rsidR="00DC317B">
        <w:rPr>
          <w:rFonts w:ascii="Century Gothic" w:hAnsi="Century Gothic" w:cstheme="majorHAnsi"/>
        </w:rPr>
        <w:t xml:space="preserve"> - </w:t>
      </w:r>
      <w:r w:rsidR="00F04353" w:rsidRPr="00665AFB">
        <w:rPr>
          <w:rFonts w:ascii="Century Gothic" w:hAnsi="Century Gothic" w:cstheme="majorHAnsi"/>
        </w:rPr>
        <w:t xml:space="preserve">Commissioner </w:t>
      </w:r>
      <w:r w:rsidR="00474C5D" w:rsidRPr="00665AFB">
        <w:rPr>
          <w:rFonts w:ascii="Century Gothic" w:hAnsi="Century Gothic" w:cstheme="majorHAnsi"/>
        </w:rPr>
        <w:t>Jenkins</w:t>
      </w:r>
    </w:p>
    <w:p w:rsidR="00FD64D6" w:rsidRPr="00665AFB" w:rsidRDefault="00FD64D6" w:rsidP="00FD64D6">
      <w:pPr>
        <w:pStyle w:val="ListParagraph"/>
        <w:spacing w:after="0"/>
        <w:rPr>
          <w:rFonts w:ascii="Century Gothic" w:hAnsi="Century Gothic" w:cstheme="majorHAnsi"/>
        </w:rPr>
      </w:pPr>
    </w:p>
    <w:p w:rsidR="009D1E2A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="00DC317B">
        <w:rPr>
          <w:rFonts w:ascii="Century Gothic" w:hAnsi="Century Gothic" w:cstheme="majorHAnsi"/>
        </w:rPr>
        <w:t xml:space="preserve"> </w:t>
      </w:r>
      <w:r w:rsidR="009816E3">
        <w:rPr>
          <w:rFonts w:ascii="Century Gothic" w:hAnsi="Century Gothic" w:cstheme="majorHAnsi"/>
        </w:rPr>
        <w:t>– Melissa Freigang</w:t>
      </w:r>
      <w:r w:rsidR="00196413">
        <w:rPr>
          <w:rFonts w:ascii="Century Gothic" w:hAnsi="Century Gothic" w:cstheme="majorHAnsi"/>
        </w:rPr>
        <w:tab/>
      </w:r>
    </w:p>
    <w:p w:rsidR="00FD64D6" w:rsidRDefault="00FD64D6" w:rsidP="00F22E7B">
      <w:pPr>
        <w:spacing w:after="0"/>
        <w:rPr>
          <w:rFonts w:ascii="Century Gothic" w:hAnsi="Century Gothic" w:cstheme="majorHAnsi"/>
        </w:rPr>
      </w:pPr>
    </w:p>
    <w:p w:rsidR="00FD64D6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DC317B">
        <w:rPr>
          <w:rFonts w:ascii="Century Gothic" w:hAnsi="Century Gothic" w:cstheme="majorHAnsi"/>
        </w:rPr>
        <w:t xml:space="preserve"> </w:t>
      </w:r>
      <w:r w:rsidR="005D1F5F">
        <w:rPr>
          <w:rFonts w:ascii="Century Gothic" w:hAnsi="Century Gothic" w:cstheme="majorHAnsi"/>
        </w:rPr>
        <w:t xml:space="preserve">– </w:t>
      </w:r>
      <w:r w:rsidR="009816E3">
        <w:rPr>
          <w:rFonts w:ascii="Century Gothic" w:hAnsi="Century Gothic" w:cstheme="majorHAnsi"/>
        </w:rPr>
        <w:t>Commissioner Jenkins</w:t>
      </w:r>
    </w:p>
    <w:p w:rsidR="00667FA0" w:rsidRPr="001555A8" w:rsidRDefault="00667FA0" w:rsidP="00F22E7B">
      <w:pPr>
        <w:spacing w:after="0"/>
        <w:rPr>
          <w:rFonts w:ascii="Century Gothic" w:hAnsi="Century Gothic" w:cstheme="majorHAnsi"/>
        </w:rPr>
      </w:pPr>
    </w:p>
    <w:p w:rsidR="009E282E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733B9A">
        <w:rPr>
          <w:rFonts w:ascii="Century Gothic" w:hAnsi="Century Gothic" w:cstheme="majorHAnsi"/>
        </w:rPr>
        <w:t>Froerer</w:t>
      </w:r>
    </w:p>
    <w:p w:rsidR="00FD64D6" w:rsidRDefault="00FD64D6" w:rsidP="00B720C5">
      <w:pPr>
        <w:spacing w:after="0"/>
        <w:rPr>
          <w:rFonts w:ascii="Century Gothic" w:hAnsi="Century Gothic" w:cstheme="majorHAnsi"/>
        </w:rPr>
      </w:pPr>
    </w:p>
    <w:p w:rsidR="009E282E" w:rsidRPr="009E282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9E282E">
        <w:rPr>
          <w:rFonts w:ascii="Century Gothic" w:hAnsi="Century Gothic" w:cstheme="majorHAnsi"/>
          <w:b/>
        </w:rPr>
        <w:t xml:space="preserve">E. </w:t>
      </w:r>
      <w:r w:rsidRPr="009E282E">
        <w:rPr>
          <w:rFonts w:ascii="Century Gothic" w:hAnsi="Century Gothic" w:cstheme="majorHAnsi"/>
          <w:b/>
        </w:rPr>
        <w:tab/>
      </w:r>
      <w:r w:rsidRPr="009E282E">
        <w:rPr>
          <w:rFonts w:ascii="Century Gothic" w:hAnsi="Century Gothic" w:cstheme="majorHAnsi"/>
          <w:b/>
          <w:u w:val="single"/>
        </w:rPr>
        <w:t xml:space="preserve">Agenda </w:t>
      </w:r>
      <w:r w:rsidRPr="00B04EC6">
        <w:rPr>
          <w:rFonts w:ascii="Century Gothic" w:hAnsi="Century Gothic" w:cstheme="majorHAnsi"/>
          <w:b/>
          <w:u w:val="single"/>
        </w:rPr>
        <w:t>Related P</w:t>
      </w:r>
      <w:r w:rsidRPr="009E282E">
        <w:rPr>
          <w:rFonts w:ascii="Century Gothic" w:hAnsi="Century Gothic" w:cstheme="majorHAnsi"/>
          <w:b/>
          <w:u w:val="single"/>
        </w:rPr>
        <w:t>ublic Comments</w:t>
      </w:r>
      <w:r w:rsidR="00DC317B">
        <w:rPr>
          <w:rFonts w:ascii="Century Gothic" w:hAnsi="Century Gothic" w:cstheme="majorHAnsi"/>
        </w:rPr>
        <w:t xml:space="preserve"> </w:t>
      </w:r>
      <w:r w:rsidRPr="009E282E">
        <w:rPr>
          <w:rFonts w:ascii="Century Gothic" w:hAnsi="Century Gothic" w:cstheme="majorHAnsi"/>
          <w:b/>
        </w:rPr>
        <w:t xml:space="preserve">- </w:t>
      </w:r>
      <w:r>
        <w:rPr>
          <w:rFonts w:ascii="Century Gothic" w:hAnsi="Century Gothic" w:cstheme="majorHAnsi"/>
        </w:rPr>
        <w:t>(</w:t>
      </w:r>
      <w:r w:rsidRPr="009E282E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CA04AB" w:rsidRDefault="00CA04AB" w:rsidP="00B720C5">
      <w:pPr>
        <w:spacing w:after="0"/>
        <w:rPr>
          <w:rFonts w:ascii="Century Gothic" w:hAnsi="Century Gothic" w:cstheme="majorHAnsi"/>
        </w:rPr>
      </w:pPr>
    </w:p>
    <w:p w:rsidR="00CA5384" w:rsidRDefault="005C578A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  <w:r w:rsidR="00301630" w:rsidRPr="001555A8">
        <w:rPr>
          <w:rFonts w:ascii="Century Gothic" w:hAnsi="Century Gothic" w:cstheme="majorHAnsi"/>
          <w:b/>
        </w:rPr>
        <w:tab/>
      </w:r>
    </w:p>
    <w:p w:rsidR="00FD64D6" w:rsidRDefault="00FD64D6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7E0617" w:rsidRDefault="009D1E2A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7E0617">
        <w:rPr>
          <w:rFonts w:ascii="Century Gothic" w:hAnsi="Century Gothic" w:cstheme="majorHAnsi"/>
        </w:rPr>
        <w:t>.</w:t>
      </w:r>
      <w:r w:rsidR="007E0617">
        <w:rPr>
          <w:rFonts w:ascii="Century Gothic" w:hAnsi="Century Gothic" w:cstheme="majorHAnsi"/>
        </w:rPr>
        <w:tab/>
        <w:t>Request for approval of warrants</w:t>
      </w:r>
      <w:r w:rsidR="00474EE8">
        <w:rPr>
          <w:rFonts w:ascii="Century Gothic" w:hAnsi="Century Gothic" w:cstheme="majorHAnsi"/>
        </w:rPr>
        <w:t xml:space="preserve"> #</w:t>
      </w:r>
      <w:r w:rsidR="00641EAC">
        <w:rPr>
          <w:rFonts w:ascii="Century Gothic" w:hAnsi="Century Gothic" w:cstheme="majorHAnsi"/>
        </w:rPr>
        <w:t>560</w:t>
      </w:r>
      <w:r w:rsidR="00733B9A">
        <w:rPr>
          <w:rFonts w:ascii="Century Gothic" w:hAnsi="Century Gothic" w:cstheme="majorHAnsi"/>
        </w:rPr>
        <w:t>4</w:t>
      </w:r>
      <w:r w:rsidR="004634A8">
        <w:rPr>
          <w:rFonts w:ascii="Century Gothic" w:hAnsi="Century Gothic" w:cstheme="majorHAnsi"/>
        </w:rPr>
        <w:t>-5639</w:t>
      </w:r>
      <w:r w:rsidR="00641EAC">
        <w:rPr>
          <w:rFonts w:ascii="Century Gothic" w:hAnsi="Century Gothic" w:cstheme="majorHAnsi"/>
        </w:rPr>
        <w:t xml:space="preserve"> </w:t>
      </w:r>
      <w:r w:rsidR="007B0332">
        <w:rPr>
          <w:rFonts w:ascii="Century Gothic" w:hAnsi="Century Gothic" w:cstheme="majorHAnsi"/>
        </w:rPr>
        <w:t>and</w:t>
      </w:r>
      <w:r w:rsidR="006A6012">
        <w:rPr>
          <w:rFonts w:ascii="Century Gothic" w:hAnsi="Century Gothic" w:cstheme="majorHAnsi"/>
        </w:rPr>
        <w:t xml:space="preserve"> </w:t>
      </w:r>
      <w:r w:rsidR="00474EE8">
        <w:rPr>
          <w:rFonts w:ascii="Century Gothic" w:hAnsi="Century Gothic" w:cstheme="majorHAnsi"/>
        </w:rPr>
        <w:t>#</w:t>
      </w:r>
      <w:r w:rsidR="00733B9A">
        <w:rPr>
          <w:rFonts w:ascii="Century Gothic" w:hAnsi="Century Gothic" w:cstheme="majorHAnsi"/>
        </w:rPr>
        <w:t>468126</w:t>
      </w:r>
      <w:r w:rsidR="004634A8">
        <w:rPr>
          <w:rFonts w:ascii="Century Gothic" w:hAnsi="Century Gothic" w:cstheme="majorHAnsi"/>
        </w:rPr>
        <w:t>-468409</w:t>
      </w:r>
      <w:r w:rsidR="00641EAC">
        <w:rPr>
          <w:rFonts w:ascii="Century Gothic" w:hAnsi="Century Gothic" w:cstheme="majorHAnsi"/>
        </w:rPr>
        <w:t xml:space="preserve"> </w:t>
      </w:r>
      <w:r w:rsidR="00A07787">
        <w:rPr>
          <w:rFonts w:ascii="Century Gothic" w:hAnsi="Century Gothic" w:cstheme="majorHAnsi"/>
        </w:rPr>
        <w:t>in</w:t>
      </w:r>
      <w:r w:rsidR="003127CD">
        <w:rPr>
          <w:rFonts w:ascii="Century Gothic" w:hAnsi="Century Gothic" w:cstheme="majorHAnsi"/>
        </w:rPr>
        <w:t xml:space="preserve"> the amount of $</w:t>
      </w:r>
      <w:r w:rsidR="004634A8">
        <w:rPr>
          <w:rFonts w:ascii="Century Gothic" w:hAnsi="Century Gothic" w:cstheme="majorHAnsi"/>
        </w:rPr>
        <w:t>1,682,181.98</w:t>
      </w:r>
      <w:r w:rsidR="00FD64D6">
        <w:rPr>
          <w:rFonts w:ascii="Century Gothic" w:hAnsi="Century Gothic" w:cstheme="majorHAnsi"/>
        </w:rPr>
        <w:t>.</w:t>
      </w:r>
    </w:p>
    <w:p w:rsidR="00093380" w:rsidRDefault="009D1E2A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AF44F9">
        <w:rPr>
          <w:rFonts w:ascii="Century Gothic" w:hAnsi="Century Gothic" w:cstheme="majorHAnsi"/>
        </w:rPr>
        <w:t>61,638.44</w:t>
      </w:r>
      <w:r w:rsidR="00EF6110">
        <w:rPr>
          <w:rFonts w:ascii="Century Gothic" w:hAnsi="Century Gothic" w:cstheme="majorHAnsi"/>
        </w:rPr>
        <w:t>.</w:t>
      </w:r>
    </w:p>
    <w:p w:rsidR="00671E0D" w:rsidRDefault="00671E0D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 xml:space="preserve">Summary of Warrants and Purchase Orders. </w:t>
      </w:r>
    </w:p>
    <w:p w:rsidR="009E1FF2" w:rsidRDefault="00671E0D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9E282E">
        <w:rPr>
          <w:rFonts w:ascii="Century Gothic" w:hAnsi="Century Gothic" w:cstheme="majorHAnsi"/>
        </w:rPr>
        <w:t>.</w:t>
      </w:r>
      <w:r w:rsidR="009E282E">
        <w:rPr>
          <w:rFonts w:ascii="Century Gothic" w:hAnsi="Century Gothic" w:cstheme="majorHAnsi"/>
        </w:rPr>
        <w:tab/>
        <w:t>Request for approval of the minut</w:t>
      </w:r>
      <w:r w:rsidR="002A481F">
        <w:rPr>
          <w:rFonts w:ascii="Century Gothic" w:hAnsi="Century Gothic" w:cstheme="majorHAnsi"/>
        </w:rPr>
        <w:t>es</w:t>
      </w:r>
      <w:r w:rsidR="007B0332">
        <w:rPr>
          <w:rFonts w:ascii="Century Gothic" w:hAnsi="Century Gothic" w:cstheme="majorHAnsi"/>
        </w:rPr>
        <w:t xml:space="preserve"> for the meeting held on </w:t>
      </w:r>
      <w:r w:rsidR="00667FA0">
        <w:rPr>
          <w:rFonts w:ascii="Century Gothic" w:hAnsi="Century Gothic" w:cstheme="majorHAnsi"/>
        </w:rPr>
        <w:t xml:space="preserve">May </w:t>
      </w:r>
      <w:r w:rsidR="00733B9A">
        <w:rPr>
          <w:rFonts w:ascii="Century Gothic" w:hAnsi="Century Gothic" w:cstheme="majorHAnsi"/>
        </w:rPr>
        <w:t>24</w:t>
      </w:r>
      <w:r w:rsidR="009E1790">
        <w:rPr>
          <w:rFonts w:ascii="Century Gothic" w:hAnsi="Century Gothic" w:cstheme="majorHAnsi"/>
        </w:rPr>
        <w:t>, 2022</w:t>
      </w:r>
      <w:r w:rsidR="009E282E">
        <w:rPr>
          <w:rFonts w:ascii="Century Gothic" w:hAnsi="Century Gothic" w:cstheme="majorHAnsi"/>
        </w:rPr>
        <w:t>.</w:t>
      </w:r>
    </w:p>
    <w:p w:rsidR="00661477" w:rsidRDefault="00661477" w:rsidP="0066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Request for approval of Travel Policy changes.</w:t>
      </w:r>
    </w:p>
    <w:p w:rsidR="00733B9A" w:rsidRDefault="00661477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733B9A">
        <w:rPr>
          <w:rFonts w:ascii="Century Gothic" w:hAnsi="Century Gothic" w:cstheme="majorHAnsi"/>
        </w:rPr>
        <w:t>.</w:t>
      </w:r>
      <w:r w:rsidR="00733B9A">
        <w:rPr>
          <w:rFonts w:ascii="Century Gothic" w:hAnsi="Century Gothic" w:cstheme="majorHAnsi"/>
        </w:rPr>
        <w:tab/>
        <w:t xml:space="preserve">Request for approval to amend the contract by and between Weber County and Turn Pro Jackpots for </w:t>
      </w:r>
      <w:r w:rsidR="005405E1">
        <w:rPr>
          <w:rFonts w:ascii="Century Gothic" w:hAnsi="Century Gothic" w:cstheme="majorHAnsi"/>
        </w:rPr>
        <w:t xml:space="preserve">2022 </w:t>
      </w:r>
      <w:r w:rsidR="00733B9A">
        <w:rPr>
          <w:rFonts w:ascii="Century Gothic" w:hAnsi="Century Gothic" w:cstheme="majorHAnsi"/>
        </w:rPr>
        <w:t>Turn Pro Barrel Jackpots events to be held at the Golden Spike Event Center.</w:t>
      </w:r>
    </w:p>
    <w:p w:rsidR="005405E1" w:rsidRDefault="00661477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5405E1">
        <w:rPr>
          <w:rFonts w:ascii="Century Gothic" w:hAnsi="Century Gothic" w:cstheme="majorHAnsi"/>
        </w:rPr>
        <w:t>.</w:t>
      </w:r>
      <w:r w:rsidR="005405E1">
        <w:rPr>
          <w:rFonts w:ascii="Century Gothic" w:hAnsi="Century Gothic" w:cstheme="majorHAnsi"/>
        </w:rPr>
        <w:tab/>
        <w:t xml:space="preserve">Request for approval to amend a contract by and between Weber County and Rocky Mountain Barrel Racing Association for the 2022 Rocky Mountain Barrel Racing Association Jackpots to be held at the Golden Spike Event Center. </w:t>
      </w:r>
    </w:p>
    <w:p w:rsidR="00FE04E3" w:rsidRDefault="00661477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FE04E3">
        <w:rPr>
          <w:rFonts w:ascii="Century Gothic" w:hAnsi="Century Gothic" w:cstheme="majorHAnsi"/>
        </w:rPr>
        <w:t>.</w:t>
      </w:r>
      <w:r w:rsidR="00FE04E3">
        <w:rPr>
          <w:rFonts w:ascii="Century Gothic" w:hAnsi="Century Gothic" w:cstheme="majorHAnsi"/>
        </w:rPr>
        <w:tab/>
        <w:t>Request for approval of Travel Policy changes.</w:t>
      </w:r>
    </w:p>
    <w:p w:rsidR="00FE04E3" w:rsidRDefault="00661477" w:rsidP="00FE04E3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9</w:t>
      </w:r>
      <w:r w:rsidR="00FE04E3">
        <w:rPr>
          <w:rFonts w:ascii="Century Gothic" w:hAnsi="Century Gothic" w:cstheme="majorHAnsi"/>
        </w:rPr>
        <w:t>.</w:t>
      </w:r>
      <w:r w:rsidR="00FE04E3">
        <w:rPr>
          <w:rFonts w:ascii="Century Gothic" w:hAnsi="Century Gothic" w:cstheme="majorHAnsi"/>
        </w:rPr>
        <w:tab/>
      </w:r>
      <w:r w:rsidR="00FE04E3" w:rsidRPr="00FE04E3">
        <w:rPr>
          <w:rFonts w:ascii="Century Gothic" w:hAnsi="Century Gothic"/>
        </w:rPr>
        <w:t>Ratification of a lease agreement by and between Weber County and Land of Og. L.L.C., which facilitates Weber County’s lease of part of Suite #117 within the Weber Center.</w:t>
      </w:r>
    </w:p>
    <w:p w:rsidR="002721F9" w:rsidRDefault="00661477" w:rsidP="003B7B87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10</w:t>
      </w:r>
      <w:r w:rsidR="00FE04E3">
        <w:rPr>
          <w:rFonts w:ascii="Century Gothic" w:hAnsi="Century Gothic"/>
        </w:rPr>
        <w:t>.</w:t>
      </w:r>
      <w:r w:rsidR="00FE04E3" w:rsidRPr="00FE04E3">
        <w:rPr>
          <w:rFonts w:ascii="Century Gothic" w:hAnsi="Century Gothic"/>
        </w:rPr>
        <w:tab/>
      </w:r>
      <w:r w:rsidR="00FE04E3" w:rsidRPr="00FE04E3">
        <w:rPr>
          <w:rFonts w:ascii="Century Gothic" w:hAnsi="Century Gothic"/>
        </w:rPr>
        <w:t>Ratification of a lease agreement by and between Weber County and Land of Og. L.L.C., which facilitates Weber County’s lease of part of Suite #285 within the Weber Center.</w:t>
      </w:r>
    </w:p>
    <w:p w:rsidR="00F06797" w:rsidRDefault="00F06797" w:rsidP="003B7B87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11.</w:t>
      </w:r>
      <w:r>
        <w:rPr>
          <w:rFonts w:ascii="Century Gothic" w:hAnsi="Century Gothic"/>
        </w:rPr>
        <w:tab/>
        <w:t>Request for approval of a contract by and between Weber County and EEOC Training Institute for EEOC training for the Sheriff’s Office managers and supervisors.</w:t>
      </w:r>
      <w:bookmarkStart w:id="0" w:name="_GoBack"/>
      <w:bookmarkEnd w:id="0"/>
    </w:p>
    <w:p w:rsidR="00170408" w:rsidRDefault="00170408" w:rsidP="009816E3">
      <w:pPr>
        <w:ind w:left="1440" w:hanging="720"/>
        <w:rPr>
          <w:rFonts w:ascii="Century Gothic" w:hAnsi="Century Gothic" w:cstheme="majorHAnsi"/>
        </w:rPr>
      </w:pPr>
    </w:p>
    <w:p w:rsidR="00713D1C" w:rsidRPr="00050FA9" w:rsidRDefault="0060661C" w:rsidP="00050FA9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lastRenderedPageBreak/>
        <w:t>G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713D1C" w:rsidRDefault="00713D1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671E0D" w:rsidRDefault="00050FA9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1.</w:t>
      </w:r>
      <w:r>
        <w:rPr>
          <w:rFonts w:ascii="Century Gothic" w:hAnsi="Century Gothic" w:cstheme="majorHAnsi"/>
        </w:rPr>
        <w:tab/>
      </w:r>
      <w:r w:rsidRPr="00641EAC">
        <w:rPr>
          <w:rFonts w:ascii="Century Gothic" w:hAnsi="Century Gothic" w:cstheme="majorHAnsi"/>
        </w:rPr>
        <w:t xml:space="preserve">Request for approval of a </w:t>
      </w:r>
      <w:r w:rsidR="00733B9A">
        <w:rPr>
          <w:rFonts w:ascii="Century Gothic" w:hAnsi="Century Gothic" w:cstheme="majorHAnsi"/>
        </w:rPr>
        <w:t xml:space="preserve">resolution of the County Commissioners </w:t>
      </w:r>
      <w:r w:rsidR="005405E1">
        <w:rPr>
          <w:rFonts w:ascii="Century Gothic" w:hAnsi="Century Gothic" w:cstheme="majorHAnsi"/>
        </w:rPr>
        <w:t>of Weber County dissolving the Golden Spike Event Center Advisory Board.</w:t>
      </w:r>
    </w:p>
    <w:p w:rsidR="005405E1" w:rsidRDefault="005405E1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 Duncan Olsen</w:t>
      </w:r>
    </w:p>
    <w:p w:rsidR="005405E1" w:rsidRDefault="005405E1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5405E1" w:rsidRDefault="005405E1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  <w:t>Request for approval of a resolution of the County Commissioners of Weber County dissolving the Golden Spike Arena and Fairgrounds Advisory Board.</w:t>
      </w:r>
    </w:p>
    <w:p w:rsidR="005405E1" w:rsidRDefault="005405E1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Duncan Olsen</w:t>
      </w:r>
    </w:p>
    <w:p w:rsidR="005405E1" w:rsidRDefault="005405E1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5405E1" w:rsidRDefault="005405E1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a resolution of the County Commissioners of Weber County creating the Friends of the Fairgrounds Advisory Board.</w:t>
      </w:r>
    </w:p>
    <w:p w:rsidR="005405E1" w:rsidRDefault="005405E1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Duncan Olsen</w:t>
      </w:r>
    </w:p>
    <w:p w:rsidR="005405E1" w:rsidRDefault="005405E1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5405E1" w:rsidRDefault="005405E1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 xml:space="preserve">Request for approval of a contract by and between Weber County and Utah Quarter Horse Association </w:t>
      </w:r>
      <w:r w:rsidR="00EF3A7B">
        <w:rPr>
          <w:rFonts w:ascii="Century Gothic" w:hAnsi="Century Gothic" w:cstheme="majorHAnsi"/>
        </w:rPr>
        <w:t>to hold the Horse Shoe Circuit Show at the Golden Spike Event Center.</w:t>
      </w:r>
    </w:p>
    <w:p w:rsidR="00EF3A7B" w:rsidRDefault="00EF3A7B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Duncan Olsen</w:t>
      </w:r>
    </w:p>
    <w:p w:rsidR="00EF3A7B" w:rsidRDefault="00EF3A7B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EF3A7B" w:rsidRDefault="00EF3A7B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for approval of a Memorandum of Understanding by and between Weber County and Weber School District to develop a formal collaborative partnership between the Center of Excellence and Weber Adult Education.</w:t>
      </w:r>
    </w:p>
    <w:p w:rsidR="00EF3A7B" w:rsidRDefault="00EF3A7B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Melissa Freigang</w:t>
      </w:r>
    </w:p>
    <w:p w:rsidR="00EF3A7B" w:rsidRDefault="00EF3A7B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EF3A7B" w:rsidRDefault="00EF3A7B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 xml:space="preserve">Request for approval of an agreement by and between Weber County and the Weber-Morgan Health Department </w:t>
      </w:r>
      <w:r w:rsidR="00FE04E3">
        <w:rPr>
          <w:rFonts w:ascii="Century Gothic" w:hAnsi="Century Gothic" w:cstheme="majorHAnsi"/>
        </w:rPr>
        <w:t>to detect and mitigate the spread of COVID-19 in homeless services sites and other congregate living facilities.</w:t>
      </w:r>
    </w:p>
    <w:p w:rsidR="00FE04E3" w:rsidRDefault="00FE04E3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Melissa Freigang</w:t>
      </w:r>
    </w:p>
    <w:p w:rsidR="00FE04E3" w:rsidRDefault="00FE04E3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FE04E3" w:rsidRDefault="00FE04E3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  <w:t xml:space="preserve">Request for approval of a Local Funding Agreement by and between Weber County and </w:t>
      </w:r>
      <w:r w:rsidR="00F57C08">
        <w:rPr>
          <w:rFonts w:ascii="Century Gothic" w:hAnsi="Century Gothic" w:cstheme="majorHAnsi"/>
        </w:rPr>
        <w:t>Harrisville</w:t>
      </w:r>
      <w:r>
        <w:rPr>
          <w:rFonts w:ascii="Century Gothic" w:hAnsi="Century Gothic" w:cstheme="majorHAnsi"/>
        </w:rPr>
        <w:t xml:space="preserve"> City to establish the terms related to the </w:t>
      </w:r>
      <w:r w:rsidR="00F57C08">
        <w:rPr>
          <w:rFonts w:ascii="Century Gothic" w:hAnsi="Century Gothic" w:cstheme="majorHAnsi"/>
        </w:rPr>
        <w:t>West Harrisville Road Project.</w:t>
      </w:r>
    </w:p>
    <w:p w:rsidR="00F57C08" w:rsidRDefault="00F57C08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Brooke Stewart</w:t>
      </w:r>
    </w:p>
    <w:p w:rsidR="008751E4" w:rsidRDefault="008751E4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8751E4" w:rsidRDefault="008751E4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  <w:t>Request for approval of a Local Funding Agreement by and between Weber County and Plain City to establish the terms related to the Phase 3 of the North Plain City Road Project.</w:t>
      </w:r>
    </w:p>
    <w:p w:rsidR="008751E4" w:rsidRDefault="008751E4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Brooke Stewart</w:t>
      </w:r>
    </w:p>
    <w:p w:rsidR="008751E4" w:rsidRDefault="008751E4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8751E4" w:rsidRDefault="008751E4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9.</w:t>
      </w:r>
      <w:r>
        <w:rPr>
          <w:rFonts w:ascii="Century Gothic" w:hAnsi="Century Gothic" w:cstheme="majorHAnsi"/>
        </w:rPr>
        <w:tab/>
        <w:t>Request for approval of a Local Funding Agreement by and between Weber County Marriott-Slaterville City to establish the terms related to the Marriott-Slaterville City 1700 S. 1200 W. Project.</w:t>
      </w:r>
    </w:p>
    <w:p w:rsidR="00F57C08" w:rsidRDefault="008751E4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Brooke Stewart</w:t>
      </w:r>
    </w:p>
    <w:p w:rsidR="00F57C08" w:rsidRDefault="00F57C08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F57C08" w:rsidRDefault="008751E4" w:rsidP="008751E4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10.</w:t>
      </w:r>
      <w:r>
        <w:rPr>
          <w:rFonts w:ascii="Century Gothic" w:hAnsi="Century Gothic"/>
        </w:rPr>
        <w:tab/>
      </w:r>
      <w:r w:rsidR="00F57C08" w:rsidRPr="00F57C08">
        <w:rPr>
          <w:rFonts w:ascii="Century Gothic" w:hAnsi="Century Gothic"/>
        </w:rPr>
        <w:t>Consideration and action on a request for final approval of Sun Crest Meadows Subdivisio</w:t>
      </w:r>
      <w:r w:rsidR="00F57C08">
        <w:rPr>
          <w:rFonts w:ascii="Century Gothic" w:hAnsi="Century Gothic"/>
        </w:rPr>
        <w:t>n Phase 3, consisting of 9 lots, LVS102220.</w:t>
      </w:r>
      <w:r w:rsidR="00F57C08">
        <w:rPr>
          <w:rFonts w:ascii="Century Gothic" w:hAnsi="Century Gothic"/>
        </w:rPr>
        <w:tab/>
      </w:r>
      <w:r w:rsidR="00F57C08">
        <w:rPr>
          <w:rFonts w:ascii="Century Gothic" w:hAnsi="Century Gothic"/>
        </w:rPr>
        <w:tab/>
      </w:r>
      <w:r w:rsidR="00F57C08">
        <w:rPr>
          <w:rFonts w:ascii="Century Gothic" w:hAnsi="Century Gothic"/>
        </w:rPr>
        <w:tab/>
      </w:r>
      <w:r w:rsidR="00F57C08">
        <w:rPr>
          <w:rFonts w:ascii="Century Gothic" w:hAnsi="Century Gothic"/>
        </w:rPr>
        <w:tab/>
      </w:r>
    </w:p>
    <w:p w:rsidR="00FC5860" w:rsidRDefault="00F57C08" w:rsidP="009816E3">
      <w:pPr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Steve Burton</w:t>
      </w:r>
    </w:p>
    <w:p w:rsidR="00170408" w:rsidRDefault="00170408" w:rsidP="009816E3">
      <w:pPr>
        <w:spacing w:after="0"/>
        <w:ind w:left="1440"/>
        <w:rPr>
          <w:rFonts w:ascii="Century Gothic" w:hAnsi="Century Gothic"/>
          <w:b/>
          <w:iCs/>
        </w:rPr>
      </w:pPr>
    </w:p>
    <w:p w:rsidR="00D708E0" w:rsidRPr="007F3FCD" w:rsidRDefault="00D708E0" w:rsidP="00671E0D">
      <w:pPr>
        <w:autoSpaceDE w:val="0"/>
        <w:autoSpaceDN w:val="0"/>
        <w:spacing w:after="0"/>
        <w:ind w:left="1440" w:hanging="720"/>
        <w:rPr>
          <w:rFonts w:ascii="Century Gothic" w:hAnsi="Century Gothic"/>
          <w:iCs/>
        </w:rPr>
      </w:pPr>
    </w:p>
    <w:p w:rsidR="00B91A2F" w:rsidRDefault="009816E3" w:rsidP="00FD64D6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lastRenderedPageBreak/>
        <w:t>H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FD64D6" w:rsidRDefault="00FD64D6" w:rsidP="00FD64D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77663B" w:rsidRDefault="009816E3" w:rsidP="00FD64D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I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9503F7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C</w:t>
      </w:r>
      <w:r w:rsidR="004F7087" w:rsidRPr="008E6943">
        <w:rPr>
          <w:rFonts w:ascii="Century Gothic" w:hAnsi="Century Gothic" w:cstheme="majorHAnsi"/>
          <w:b/>
          <w:u w:val="single"/>
        </w:rPr>
        <w:t>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="004F7087"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C17D21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9816E3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914E77">
        <w:rPr>
          <w:rFonts w:ascii="Century Gothic" w:hAnsi="Century Gothic" w:cstheme="majorHAnsi"/>
        </w:rPr>
        <w:t>2</w:t>
      </w:r>
      <w:r w:rsidR="009816E3">
        <w:rPr>
          <w:rFonts w:ascii="Century Gothic" w:hAnsi="Century Gothic" w:cstheme="majorHAnsi"/>
        </w:rPr>
        <w:t>7</w:t>
      </w:r>
      <w:r w:rsidR="00257CDB" w:rsidRPr="00257CDB">
        <w:rPr>
          <w:rFonts w:ascii="Century Gothic" w:hAnsi="Century Gothic" w:cstheme="majorHAnsi"/>
          <w:vertAlign w:val="superscript"/>
        </w:rPr>
        <w:t>th</w:t>
      </w:r>
      <w:r w:rsidR="00257CDB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2A5815">
        <w:rPr>
          <w:rFonts w:ascii="Century Gothic" w:hAnsi="Century Gothic" w:cstheme="majorHAnsi"/>
        </w:rPr>
        <w:t>May</w:t>
      </w:r>
      <w:r w:rsidR="00EF14E9">
        <w:rPr>
          <w:rFonts w:ascii="Century Gothic" w:hAnsi="Century Gothic" w:cstheme="majorHAnsi"/>
        </w:rPr>
        <w:t>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914E77" w:rsidRDefault="00281A46" w:rsidP="00834E9D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914E77">
        <w:rPr>
          <w:rFonts w:ascii="Century Gothic" w:hAnsi="Century Gothic" w:cstheme="majorHAnsi"/>
        </w:rPr>
        <w:t>_________________________________________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34E9D">
        <w:rPr>
          <w:rFonts w:ascii="Century Gothic" w:hAnsi="Century Gothic" w:cstheme="majorHAnsi"/>
        </w:rPr>
        <w:tab/>
      </w:r>
      <w:r w:rsidR="009816E3">
        <w:rPr>
          <w:rFonts w:ascii="Century Gothic" w:hAnsi="Century Gothic" w:cstheme="majorHAnsi"/>
        </w:rPr>
        <w:t>Shelly Halacy</w:t>
      </w:r>
    </w:p>
    <w:p w:rsidR="00914E77" w:rsidRDefault="00914E77" w:rsidP="00834E9D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665AFB" w:rsidRDefault="00E8717B" w:rsidP="00834E9D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p w:rsidR="00CA5384" w:rsidRPr="00555BB4" w:rsidRDefault="00665AF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Pr="00665AFB">
        <w:rPr>
          <w:noProof/>
        </w:rPr>
        <w:t xml:space="preserve"> </w:t>
      </w:r>
    </w:p>
    <w:sectPr w:rsidR="00CA5384" w:rsidRPr="00555BB4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8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1"/>
  </w:num>
  <w:num w:numId="11">
    <w:abstractNumId w:val="16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0FA9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5601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7364"/>
    <w:rsid w:val="000B78BA"/>
    <w:rsid w:val="000C03C7"/>
    <w:rsid w:val="000C069E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30C7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3A8"/>
    <w:rsid w:val="002766BE"/>
    <w:rsid w:val="00281A46"/>
    <w:rsid w:val="00281B5F"/>
    <w:rsid w:val="00281D18"/>
    <w:rsid w:val="00281FBA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549"/>
    <w:rsid w:val="004F3658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2D4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798"/>
    <w:rsid w:val="00552888"/>
    <w:rsid w:val="00552F7F"/>
    <w:rsid w:val="0055570D"/>
    <w:rsid w:val="00555AD8"/>
    <w:rsid w:val="00555BB4"/>
    <w:rsid w:val="0055618E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810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5E1"/>
    <w:rsid w:val="005C6ED1"/>
    <w:rsid w:val="005C72C7"/>
    <w:rsid w:val="005C7CDA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EC1"/>
    <w:rsid w:val="00674202"/>
    <w:rsid w:val="00675CC6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5900"/>
    <w:rsid w:val="007D60AE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694"/>
    <w:rsid w:val="007F15B5"/>
    <w:rsid w:val="007F22C5"/>
    <w:rsid w:val="007F3FCD"/>
    <w:rsid w:val="007F3FEB"/>
    <w:rsid w:val="007F4911"/>
    <w:rsid w:val="007F5572"/>
    <w:rsid w:val="007F6211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3C4F"/>
    <w:rsid w:val="00905F31"/>
    <w:rsid w:val="00906F3B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D38"/>
    <w:rsid w:val="009E4B59"/>
    <w:rsid w:val="009E5523"/>
    <w:rsid w:val="009E714A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4E83"/>
    <w:rsid w:val="00B04EC6"/>
    <w:rsid w:val="00B05C0D"/>
    <w:rsid w:val="00B10469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65E9"/>
    <w:rsid w:val="00B62331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5DE"/>
    <w:rsid w:val="00BE35E3"/>
    <w:rsid w:val="00BE3BBE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E5C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E080B"/>
    <w:rsid w:val="00CE1013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11FE4"/>
    <w:rsid w:val="00D12AA2"/>
    <w:rsid w:val="00D12AF1"/>
    <w:rsid w:val="00D13B36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3941"/>
    <w:rsid w:val="00D96C6E"/>
    <w:rsid w:val="00DA0F6B"/>
    <w:rsid w:val="00DA17D3"/>
    <w:rsid w:val="00DA1DA6"/>
    <w:rsid w:val="00DA30AA"/>
    <w:rsid w:val="00DA3411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6C06"/>
    <w:rsid w:val="00DD7634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53D0"/>
    <w:rsid w:val="00E860E2"/>
    <w:rsid w:val="00E86FA9"/>
    <w:rsid w:val="00E8717B"/>
    <w:rsid w:val="00E87A29"/>
    <w:rsid w:val="00E903F6"/>
    <w:rsid w:val="00E93A76"/>
    <w:rsid w:val="00E93DF2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A7B"/>
    <w:rsid w:val="00EF5190"/>
    <w:rsid w:val="00EF5B3E"/>
    <w:rsid w:val="00EF5CE7"/>
    <w:rsid w:val="00EF6110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1C39"/>
    <w:rsid w:val="00F62B6E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687E"/>
    <w:rsid w:val="00FA69EB"/>
    <w:rsid w:val="00FA708D"/>
    <w:rsid w:val="00FB0E2D"/>
    <w:rsid w:val="00FB20EE"/>
    <w:rsid w:val="00FB28BF"/>
    <w:rsid w:val="00FB468F"/>
    <w:rsid w:val="00FB56B2"/>
    <w:rsid w:val="00FB6B81"/>
    <w:rsid w:val="00FB72BC"/>
    <w:rsid w:val="00FC00F6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A2E4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0849-488A-4E6B-B981-FBF77CE6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2022-05-27T19:45:00Z</cp:lastPrinted>
  <dcterms:created xsi:type="dcterms:W3CDTF">2022-05-27T16:30:00Z</dcterms:created>
  <dcterms:modified xsi:type="dcterms:W3CDTF">2022-05-27T20:29:00Z</dcterms:modified>
</cp:coreProperties>
</file>